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共青团安阳市委“不忘初心、牢记使命”主题教育整改成果公示</w:t>
      </w:r>
    </w:p>
    <w:p>
      <w:pPr>
        <w:rPr>
          <w:rFonts w:hint="eastAsia" w:ascii="仿宋" w:hAnsi="仿宋" w:eastAsia="仿宋" w:cs="仿宋"/>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“不忘初心、牢记使命”主题教育开展以来，</w:t>
      </w:r>
      <w:r>
        <w:rPr>
          <w:rFonts w:hint="eastAsia" w:ascii="仿宋_GB2312" w:hAnsi="仿宋_GB2312" w:eastAsia="仿宋_GB2312" w:cs="仿宋_GB2312"/>
          <w:sz w:val="32"/>
          <w:szCs w:val="32"/>
          <w:lang w:val="en-US" w:eastAsia="zh-CN"/>
        </w:rPr>
        <w:t>共青团安阳市委</w:t>
      </w:r>
      <w:r>
        <w:rPr>
          <w:rFonts w:hint="eastAsia" w:ascii="仿宋_GB2312" w:hAnsi="仿宋_GB2312" w:eastAsia="仿宋_GB2312" w:cs="仿宋_GB2312"/>
          <w:sz w:val="32"/>
          <w:szCs w:val="32"/>
        </w:rPr>
        <w:t>成立领导小组，坚持以上率下，高标准、严要求，用真功、出实招，领导班子带头开展学习教育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调查研究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检视反思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整改落实，严格执行</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不忘初心、牢记使命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主题教育领导小组各项工作安排，在</w:t>
      </w:r>
      <w:r>
        <w:rPr>
          <w:rFonts w:hint="eastAsia" w:ascii="仿宋" w:hAnsi="仿宋" w:eastAsia="仿宋" w:cs="仿宋"/>
          <w:sz w:val="32"/>
          <w:szCs w:val="32"/>
        </w:rPr>
        <w:t>市委主题教育巡回指导第四工作组</w:t>
      </w:r>
      <w:r>
        <w:rPr>
          <w:rFonts w:hint="eastAsia" w:ascii="仿宋_GB2312" w:hAnsi="仿宋_GB2312" w:eastAsia="仿宋_GB2312" w:cs="仿宋_GB2312"/>
          <w:sz w:val="32"/>
          <w:szCs w:val="32"/>
        </w:rPr>
        <w:t>的悉心指导下，紧密结合团</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委实际，推动主题教育往深里走、往实里走、往心里走。</w:t>
      </w:r>
      <w:r>
        <w:rPr>
          <w:rFonts w:hint="eastAsia" w:ascii="仿宋" w:hAnsi="仿宋" w:eastAsia="仿宋" w:cs="仿宋"/>
          <w:sz w:val="32"/>
          <w:szCs w:val="40"/>
          <w:lang w:val="en-US" w:eastAsia="zh-CN"/>
        </w:rPr>
        <w:t>截至目前，共查找领导班子问题49个，班子成员问题45个，通过制定措施、及时整改，取得了良好的整改效果。</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
          <w:bCs/>
          <w:sz w:val="32"/>
          <w:szCs w:val="32"/>
          <w:lang w:eastAsia="zh-CN"/>
        </w:rPr>
        <w:t>理论</w:t>
      </w:r>
      <w:r>
        <w:rPr>
          <w:rFonts w:hint="eastAsia" w:ascii="仿宋_GB2312" w:hAnsi="仿宋_GB2312" w:eastAsia="仿宋_GB2312" w:cs="仿宋_GB2312"/>
          <w:b/>
          <w:bCs/>
          <w:sz w:val="32"/>
          <w:szCs w:val="32"/>
        </w:rPr>
        <w:t>学习氛围</w:t>
      </w:r>
      <w:r>
        <w:rPr>
          <w:rFonts w:hint="eastAsia" w:ascii="仿宋_GB2312" w:hAnsi="仿宋_GB2312" w:eastAsia="仿宋_GB2312" w:cs="仿宋_GB2312"/>
          <w:b/>
          <w:bCs/>
          <w:sz w:val="32"/>
          <w:szCs w:val="32"/>
          <w:lang w:eastAsia="zh-CN"/>
        </w:rPr>
        <w:t>更浓</w:t>
      </w:r>
      <w:r>
        <w:rPr>
          <w:rFonts w:hint="eastAsia" w:ascii="仿宋_GB2312" w:hAnsi="仿宋_GB2312" w:eastAsia="仿宋_GB2312" w:cs="仿宋_GB2312"/>
          <w:b/>
          <w:bCs/>
          <w:sz w:val="32"/>
          <w:szCs w:val="32"/>
        </w:rPr>
        <w:t>。</w:t>
      </w:r>
      <w:r>
        <w:rPr>
          <w:rFonts w:hint="eastAsia" w:ascii="仿宋_GB2312" w:eastAsia="仿宋_GB2312"/>
          <w:sz w:val="32"/>
          <w:szCs w:val="32"/>
        </w:rPr>
        <w:t>始终把学懂弄通做实习近平新时代中国特色社会主义思想作为根本贯穿全过程，</w:t>
      </w:r>
      <w:r>
        <w:rPr>
          <w:rFonts w:hint="eastAsia" w:ascii="仿宋_GB2312" w:hAnsi="仿宋_GB2312" w:eastAsia="仿宋_GB2312" w:cs="仿宋_GB2312"/>
          <w:sz w:val="32"/>
          <w:szCs w:val="32"/>
        </w:rPr>
        <w:t>列出</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个重点篇目，</w:t>
      </w:r>
      <w:r>
        <w:rPr>
          <w:rFonts w:hint="eastAsia" w:ascii="仿宋" w:hAnsi="仿宋" w:eastAsia="仿宋" w:cs="仿宋"/>
          <w:sz w:val="32"/>
          <w:szCs w:val="32"/>
        </w:rPr>
        <w:t>坚持每周二至周四集体学习，周一、周五及闲余时间自主学习，读原著、学原文、悟原理，坚持会后点评制度，严格保障每天学习不少于1小时。其中，团市委率先学习贯彻省委十届十次全会精神内容于12月11日被安阳新闻报道并收录至学习强国河南学习平台。弘扬理论联系实际的学风，利用召开工作部署会、推进会等时机，通过以会带训的形式，点方法、解难题。团市委领导班子成员高雁、元浩先后以“坚定不移擦亮共青团的政治使命”“推动新时代党的青年事业再上新台阶”为题，为机关党支部全体党员作“不忘初心、牢记使命”主题教育党课辅导，回顾党史、团史，解读团章、团十八大报告，分析青年工作存在的问题，深刻反思存在的不足。</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bCs/>
          <w:sz w:val="32"/>
          <w:szCs w:val="32"/>
        </w:rPr>
        <w:t>二是政治站位</w:t>
      </w:r>
      <w:r>
        <w:rPr>
          <w:rFonts w:hint="eastAsia" w:ascii="仿宋_GB2312" w:hAnsi="仿宋_GB2312" w:eastAsia="仿宋_GB2312" w:cs="仿宋_GB2312"/>
          <w:b/>
          <w:bCs/>
          <w:sz w:val="32"/>
          <w:szCs w:val="32"/>
          <w:lang w:eastAsia="zh-CN"/>
        </w:rPr>
        <w:t>认识更高</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先后组织</w:t>
      </w:r>
      <w:r>
        <w:rPr>
          <w:rFonts w:hint="eastAsia" w:ascii="仿宋_GB2312" w:eastAsia="仿宋_GB2312"/>
          <w:b w:val="0"/>
          <w:bCs w:val="0"/>
          <w:sz w:val="32"/>
          <w:szCs w:val="32"/>
        </w:rPr>
        <w:t>党员干部赴</w:t>
      </w:r>
      <w:r>
        <w:rPr>
          <w:rFonts w:hint="eastAsia" w:ascii="仿宋" w:hAnsi="仿宋" w:eastAsia="仿宋" w:cs="仿宋"/>
          <w:sz w:val="32"/>
          <w:szCs w:val="32"/>
        </w:rPr>
        <w:t>汤阴县岳飞庙爱国主义教育基地</w:t>
      </w:r>
      <w:r>
        <w:rPr>
          <w:rFonts w:hint="eastAsia" w:ascii="仿宋" w:hAnsi="仿宋" w:eastAsia="仿宋" w:cs="仿宋"/>
          <w:sz w:val="32"/>
          <w:szCs w:val="32"/>
          <w:lang w:eastAsia="zh-CN"/>
        </w:rPr>
        <w:t>、红旗渠纪念馆、谷文昌生平事迹展馆开展“不忘初心，牢记使命”主题教育实践活动，</w:t>
      </w:r>
      <w:r>
        <w:rPr>
          <w:rFonts w:hint="eastAsia" w:ascii="仿宋" w:hAnsi="仿宋" w:eastAsia="仿宋" w:cs="仿宋"/>
          <w:sz w:val="32"/>
          <w:szCs w:val="32"/>
          <w:lang w:val="en-US" w:eastAsia="zh-CN"/>
        </w:rPr>
        <w:t>用“红色基因”补足“精神之钙”。在青年洞前，党员干部们重温对党忠诚的铮铮誓言，2名党员代表重读入党志愿书，重新回顾了自己申请入党的心路历程、成长经历和价值追求，</w:t>
      </w:r>
      <w:r>
        <w:rPr>
          <w:rFonts w:hint="eastAsia" w:ascii="仿宋_GB2312" w:eastAsia="仿宋_GB2312"/>
          <w:sz w:val="32"/>
          <w:szCs w:val="32"/>
        </w:rPr>
        <w:t>在一次次深刻的思想政治洗礼中，更加坚定了理想信念，</w:t>
      </w:r>
      <w:r>
        <w:rPr>
          <w:rFonts w:hint="eastAsia" w:ascii="仿宋_GB2312" w:eastAsia="仿宋_GB2312"/>
          <w:sz w:val="32"/>
          <w:szCs w:val="32"/>
          <w:lang w:eastAsia="zh-CN"/>
        </w:rPr>
        <w:t>进一步增强了“四个意识”、坚定了“四个自信”、做到了“两个维护”</w:t>
      </w:r>
      <w:r>
        <w:rPr>
          <w:rFonts w:hint="eastAsia" w:ascii="仿宋_GB2312" w:eastAsia="仿宋_GB2312"/>
          <w:sz w:val="32"/>
          <w:szCs w:val="32"/>
        </w:rPr>
        <w:t>。</w:t>
      </w:r>
      <w:r>
        <w:rPr>
          <w:rFonts w:hint="eastAsia" w:ascii="仿宋_GB2312" w:eastAsia="仿宋_GB2312"/>
          <w:sz w:val="32"/>
          <w:szCs w:val="32"/>
          <w:lang w:val="en-US" w:eastAsia="zh-CN"/>
        </w:rPr>
        <w:t>以“敞开大门找问题”的方式，通过发函征询、公众号征集、网上调查问卷等形式，向广大团员青年征询共5大类、64条意见和建议，并及时进行了整改和落实。通过深入开展非公企业、社区、民办学校团建工作调研，丰富联系青年群体的手段；通过开展基层团干部培训活动，解决基层缺乏专项业务培训的困境；通过开展“至爱婚恋·青春有约”安阳单身青年联谊会、“百校千岗”创业导师进校园等活动，满足青年团体婚恋、创业就业需求；通过开展万名大学生志愿星期天活动，丰富</w:t>
      </w:r>
      <w:r>
        <w:rPr>
          <w:rFonts w:hint="eastAsia" w:ascii="仿宋" w:hAnsi="仿宋" w:eastAsia="仿宋" w:cs="仿宋"/>
          <w:sz w:val="32"/>
          <w:szCs w:val="32"/>
          <w:vertAlign w:val="baseline"/>
        </w:rPr>
        <w:t>青年志愿者活动</w:t>
      </w:r>
      <w:r>
        <w:rPr>
          <w:rFonts w:hint="eastAsia" w:ascii="仿宋" w:hAnsi="仿宋" w:eastAsia="仿宋" w:cs="仿宋"/>
          <w:sz w:val="32"/>
          <w:szCs w:val="32"/>
          <w:vertAlign w:val="baseline"/>
          <w:lang w:val="en-US" w:eastAsia="zh-CN"/>
        </w:rPr>
        <w:t>的开展形式；通过深入开展</w:t>
      </w:r>
      <w:r>
        <w:rPr>
          <w:rFonts w:hint="eastAsia" w:ascii="仿宋" w:hAnsi="仿宋" w:eastAsia="仿宋" w:cs="仿宋"/>
          <w:sz w:val="32"/>
          <w:szCs w:val="32"/>
          <w:lang w:val="en-US" w:eastAsia="zh-CN"/>
        </w:rPr>
        <w:t>青年文明号助力全国文明城市创建活动，深化工作项目化、品牌化。</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rPr>
        <w:t>三是干事创业劲头更足。</w:t>
      </w:r>
      <w:r>
        <w:rPr>
          <w:rFonts w:hint="eastAsia" w:ascii="仿宋" w:hAnsi="仿宋" w:eastAsia="仿宋" w:cs="仿宋"/>
          <w:sz w:val="32"/>
          <w:szCs w:val="32"/>
          <w:lang w:val="en-US" w:eastAsia="zh-CN"/>
        </w:rPr>
        <w:t>一是聚焦青少年理论武装，深化“青年大学习”行动，围绕学习宣传贯彻习近平新时代中国特色社会主义思想开展专题学习会、宣讲、培训、研讨、实践拓展、仪式教育等丰富有效的学习活动，积极组织开展“青年大学习”网上主题团课学习活动，第四季度约37万人次参与，力争使活动对全市团员实现全覆盖，参与率在全省稳居前列。二是深入开展调研</w:t>
      </w:r>
      <w:r>
        <w:rPr>
          <w:rFonts w:hint="eastAsia" w:ascii="仿宋" w:hAnsi="仿宋" w:eastAsia="仿宋" w:cs="仿宋"/>
          <w:sz w:val="32"/>
          <w:szCs w:val="32"/>
          <w:lang w:eastAsia="zh-CN"/>
        </w:rPr>
        <w:t>，</w:t>
      </w:r>
      <w:r>
        <w:rPr>
          <w:rFonts w:hint="eastAsia" w:ascii="仿宋" w:hAnsi="仿宋" w:eastAsia="仿宋" w:cs="仿宋"/>
          <w:sz w:val="32"/>
          <w:szCs w:val="32"/>
        </w:rPr>
        <w:t>先后到安阳县职业中专、安阳市第一中学、安阳市正一中学、汤阴县任固镇、河南科伦药业等地开展实地调研</w:t>
      </w:r>
      <w:r>
        <w:rPr>
          <w:rFonts w:hint="eastAsia" w:ascii="仿宋" w:hAnsi="仿宋" w:eastAsia="仿宋" w:cs="仿宋"/>
          <w:sz w:val="32"/>
          <w:szCs w:val="32"/>
          <w:lang w:val="en-US" w:eastAsia="zh-CN"/>
        </w:rPr>
        <w:t>并形成调研结果</w:t>
      </w:r>
      <w:r>
        <w:rPr>
          <w:rFonts w:hint="eastAsia" w:ascii="仿宋" w:hAnsi="仿宋" w:eastAsia="仿宋" w:cs="仿宋"/>
          <w:sz w:val="32"/>
          <w:szCs w:val="32"/>
          <w:lang w:eastAsia="zh-CN"/>
        </w:rPr>
        <w:t>。11月14日至15日，</w:t>
      </w:r>
      <w:r>
        <w:rPr>
          <w:rFonts w:hint="eastAsia" w:ascii="仿宋" w:hAnsi="仿宋" w:eastAsia="仿宋" w:cs="仿宋"/>
          <w:sz w:val="32"/>
          <w:szCs w:val="32"/>
          <w:lang w:val="en-US" w:eastAsia="zh-CN"/>
        </w:rPr>
        <w:t>邀请</w:t>
      </w:r>
      <w:r>
        <w:rPr>
          <w:rFonts w:hint="eastAsia" w:ascii="仿宋" w:hAnsi="仿宋" w:eastAsia="仿宋" w:cs="仿宋"/>
          <w:sz w:val="32"/>
          <w:szCs w:val="32"/>
          <w:lang w:eastAsia="zh-CN"/>
        </w:rPr>
        <w:t>鹤壁、新乡、濮阳、商丘团市委负责同志及四地市所辖县（市、区）团委主要负责同志40余人</w:t>
      </w:r>
      <w:r>
        <w:rPr>
          <w:rFonts w:hint="eastAsia" w:ascii="仿宋" w:hAnsi="仿宋" w:eastAsia="仿宋" w:cs="仿宋"/>
          <w:sz w:val="32"/>
          <w:szCs w:val="32"/>
          <w:lang w:val="en-US" w:eastAsia="zh-CN"/>
        </w:rPr>
        <w:t>莅安调研，主动对安阳市团员发展、学社衔接、青年之家维护、智慧团建等问题进行了剖析与交流。三是提升团干部专业素质，于</w:t>
      </w:r>
      <w:r>
        <w:rPr>
          <w:rFonts w:hint="eastAsia" w:ascii="仿宋_GB2312" w:hAnsi="仿宋" w:eastAsia="仿宋_GB2312" w:cs="仿宋"/>
          <w:bCs/>
          <w:sz w:val="32"/>
          <w:szCs w:val="32"/>
        </w:rPr>
        <w:t>12月5日—7日，在市委党校举办了为期3天的全市基层团干部培训班</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涵盖城市街道、乡镇农村、学校、企业及行政事业单位等领域，全市各县（市、区）团委领导班子成员、乡镇（街道）团委书记、各市管高校团委及下辖院系团组织负责人、市直各中学团组织负责人共计270余人参加。培训围绕习近平新时代中国特色社会主义思想与党的创新理论、团史团情与基础团务知识、基层团组织规范化建设工作指导等内容展开，为服务党政工作大局、做好青年工作打下了良好基础。</w:t>
      </w:r>
      <w:r>
        <w:rPr>
          <w:rFonts w:hint="eastAsia" w:ascii="仿宋_GB2312" w:hAnsi="仿宋" w:eastAsia="仿宋_GB2312" w:cs="仿宋"/>
          <w:bCs/>
          <w:sz w:val="32"/>
          <w:szCs w:val="32"/>
          <w:lang w:val="en-US" w:eastAsia="zh-CN"/>
        </w:rPr>
        <w:t>四是</w:t>
      </w:r>
      <w:r>
        <w:rPr>
          <w:rFonts w:hint="eastAsia" w:ascii="仿宋_GB2312" w:hAnsi="仿宋_GB2312" w:eastAsia="仿宋_GB2312" w:cs="仿宋_GB2312"/>
          <w:b w:val="0"/>
          <w:bCs w:val="0"/>
          <w:sz w:val="32"/>
          <w:szCs w:val="32"/>
        </w:rPr>
        <w:t>开展“团干部上讲台”活动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重点提升团干部在面对青年、引领青年工作能力，密切团青关系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针对学习贯彻党的十九届四中全会精神，各级团组织紧密联系周边青年，推动宣讲工作进社区、进企业、进学校，目前已开展各类宣讲活动31场。五是在服务全市全国文明城市创建等工作中，深入开展“青春志愿行 共创文明城”——万名大学生志愿星期天活动，组织高铁东站志愿服务、进社区清洁卫生、社区广告清理、环保宣传等活动24场，参与900余人次，组织30余家青年文明号120余人，在文峰区雷锋广场开展政府相关政策宣传、义诊、创文展示等内容志愿服务行动7次。</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四是服务青年</w:t>
      </w:r>
      <w:r>
        <w:rPr>
          <w:rFonts w:hint="eastAsia" w:ascii="仿宋_GB2312" w:hAnsi="仿宋_GB2312" w:eastAsia="仿宋_GB2312" w:cs="仿宋_GB2312"/>
          <w:b/>
          <w:bCs/>
          <w:sz w:val="32"/>
          <w:szCs w:val="32"/>
          <w:lang w:eastAsia="zh-CN"/>
        </w:rPr>
        <w:t>举措更实</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针对我市贫困家庭大中专毕业生就业难问题，从第四季度开始开展“百校千岗”行动，对贫困家庭大中专毕业生进行建档立卡，开展就业指导进校园、职业生涯规划引导、就业能力提升、面向社会各界广泛征集针对建档立卡贫困生的专属岗位、帮助毕业生进行岗位对接等活动，持续关注建档立卡贫困生就业情况，重点针对2020年春季还没找到工作的建档立卡贫困生，通过团干部“一对一”、“一对多”定点帮扶，多渠道帮助学生就业。12月6日，邀请中关村创业大街原运营负责人、Hi five创新中心首席运营官李宁一莅安指导，与创业青年面对面交流创业经验，200多位创业青年、创业大学生参加活动。针对青年婚恋交友需求，于12月14日举办“至爱婚恋·青春有约”安阳单身青年联谊会，吸引600多位单身青年参加，并对报名参加者进行信息入库，通过定期开展活动，着力为全市青年打造大型婚恋交友平台。</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五是清正廉洁形象更好。</w:t>
      </w:r>
      <w:r>
        <w:rPr>
          <w:rFonts w:hint="eastAsia" w:ascii="仿宋_GB2312" w:hAnsi="仿宋_GB2312" w:eastAsia="仿宋_GB2312" w:cs="仿宋_GB2312"/>
          <w:sz w:val="32"/>
          <w:szCs w:val="32"/>
        </w:rPr>
        <w:t>保持为民务实清廉的政治本色，通过自查自纠，在严格文风会风、严明各项纪律、严肃工作落实等方面立行立改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通过举行</w:t>
      </w:r>
      <w:r>
        <w:rPr>
          <w:rFonts w:hint="eastAsia" w:ascii="仿宋_GB2312" w:hAnsi="仿宋_GB2312" w:eastAsia="仿宋_GB2312" w:cs="仿宋_GB2312"/>
          <w:sz w:val="32"/>
          <w:szCs w:val="32"/>
          <w:lang w:val="en-US" w:eastAsia="zh-CN"/>
        </w:rPr>
        <w:t>按照“四个对照”“三个摆进去”查找问题、</w:t>
      </w:r>
      <w:r>
        <w:rPr>
          <w:rFonts w:hint="eastAsia" w:ascii="仿宋_GB2312" w:hAnsi="仿宋_GB2312" w:eastAsia="仿宋_GB2312" w:cs="仿宋_GB2312"/>
          <w:sz w:val="32"/>
          <w:szCs w:val="32"/>
        </w:rPr>
        <w:t>对照党章党规找差距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谈心谈话、党员“初心使命四问”等活动，深入开展自我查摆、互相检视，完成了党组成员</w:t>
      </w:r>
      <w:bookmarkStart w:id="0" w:name="_GoBack"/>
      <w:bookmarkEnd w:id="0"/>
      <w:r>
        <w:rPr>
          <w:rFonts w:hint="eastAsia" w:ascii="仿宋_GB2312" w:hAnsi="仿宋_GB2312" w:eastAsia="仿宋_GB2312" w:cs="仿宋_GB2312"/>
          <w:sz w:val="32"/>
          <w:szCs w:val="32"/>
          <w:lang w:val="en-US" w:eastAsia="zh-CN"/>
        </w:rPr>
        <w:t>之间、党组成员与部室负责人之间、党组成员与普通党员之间的深入对谈。对漠视群众利益、落实习近平新时代中国特色社会主义思想和党中央部署置若罔闻、形式主义、官僚主义、违反中央八项规定精神、干事创业精气神不够、“灯下黑”、旧账清零等专项工作进行了集中整治</w:t>
      </w:r>
      <w:r>
        <w:rPr>
          <w:rFonts w:hint="eastAsia" w:ascii="仿宋_GB2312" w:hAnsi="仿宋_GB2312" w:eastAsia="仿宋_GB2312" w:cs="仿宋_GB2312"/>
          <w:sz w:val="32"/>
          <w:szCs w:val="32"/>
        </w:rPr>
        <w:t>，坚决正风肃纪、预防和反对腐败，树立团干部良好形象。</w:t>
      </w:r>
    </w:p>
    <w:p>
      <w:p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六是</w:t>
      </w:r>
      <w:r>
        <w:rPr>
          <w:rFonts w:hint="eastAsia" w:ascii="仿宋_GB2312" w:hAnsi="仿宋_GB2312" w:eastAsia="仿宋_GB2312" w:cs="仿宋_GB2312"/>
          <w:b/>
          <w:bCs/>
          <w:sz w:val="32"/>
          <w:szCs w:val="32"/>
        </w:rPr>
        <w:t>各项制度</w:t>
      </w:r>
      <w:r>
        <w:rPr>
          <w:rFonts w:hint="eastAsia" w:ascii="仿宋_GB2312" w:hAnsi="仿宋_GB2312" w:eastAsia="仿宋_GB2312" w:cs="仿宋_GB2312"/>
          <w:b/>
          <w:bCs/>
          <w:sz w:val="32"/>
          <w:szCs w:val="32"/>
          <w:lang w:val="en-US" w:eastAsia="zh-CN"/>
        </w:rPr>
        <w:t>更加</w:t>
      </w:r>
      <w:r>
        <w:rPr>
          <w:rFonts w:hint="eastAsia" w:ascii="仿宋_GB2312" w:hAnsi="仿宋_GB2312" w:eastAsia="仿宋_GB2312" w:cs="仿宋_GB2312"/>
          <w:b/>
          <w:bCs/>
          <w:sz w:val="32"/>
          <w:szCs w:val="32"/>
        </w:rPr>
        <w:t>健全完善</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主题教育期间，</w:t>
      </w:r>
      <w:r>
        <w:rPr>
          <w:rFonts w:hint="eastAsia" w:ascii="仿宋_GB2312" w:hAnsi="仿宋_GB2312" w:eastAsia="仿宋_GB2312" w:cs="仿宋_GB2312"/>
          <w:sz w:val="32"/>
          <w:szCs w:val="32"/>
        </w:rPr>
        <w:t>制定完善了《关于建立机关干部常态化联系指导基层工作制度的通知》《关于团市委领导班子成员工作分工的通知》《在团市委机关推行周一晨会制度》《在团市委机关推行周三班子研讨制度》《在团市委机关推行每天分管部室碰头制度》《关于进一步完善团市委领导干部“一岗双责”制度》等制度与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强化制度对问题反弹的约束力。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A650D"/>
    <w:rsid w:val="00BD6411"/>
    <w:rsid w:val="05995408"/>
    <w:rsid w:val="0798104F"/>
    <w:rsid w:val="07AB1B72"/>
    <w:rsid w:val="0CA96A15"/>
    <w:rsid w:val="121749B1"/>
    <w:rsid w:val="12E25CE5"/>
    <w:rsid w:val="15ED7C54"/>
    <w:rsid w:val="192A53B9"/>
    <w:rsid w:val="23D13A42"/>
    <w:rsid w:val="245C5E3A"/>
    <w:rsid w:val="263A3A60"/>
    <w:rsid w:val="2A7C473B"/>
    <w:rsid w:val="2AEA1BED"/>
    <w:rsid w:val="2C64776B"/>
    <w:rsid w:val="307349A3"/>
    <w:rsid w:val="338F2F83"/>
    <w:rsid w:val="37073332"/>
    <w:rsid w:val="3E76367F"/>
    <w:rsid w:val="3ED14D63"/>
    <w:rsid w:val="415D337D"/>
    <w:rsid w:val="42103C20"/>
    <w:rsid w:val="424F4A6D"/>
    <w:rsid w:val="4CD4079D"/>
    <w:rsid w:val="4E0A482A"/>
    <w:rsid w:val="5000614D"/>
    <w:rsid w:val="588659DA"/>
    <w:rsid w:val="59140E97"/>
    <w:rsid w:val="59B3446A"/>
    <w:rsid w:val="5B0470EB"/>
    <w:rsid w:val="5CF86D4B"/>
    <w:rsid w:val="5D8556F8"/>
    <w:rsid w:val="619E3F2F"/>
    <w:rsid w:val="61CC6D64"/>
    <w:rsid w:val="623620BA"/>
    <w:rsid w:val="6340668F"/>
    <w:rsid w:val="639A650D"/>
    <w:rsid w:val="63C169FD"/>
    <w:rsid w:val="63C4113E"/>
    <w:rsid w:val="6767576D"/>
    <w:rsid w:val="68AD5B2D"/>
    <w:rsid w:val="6CD84AB9"/>
    <w:rsid w:val="70A543C0"/>
    <w:rsid w:val="75593F8C"/>
    <w:rsid w:val="79CB34C5"/>
    <w:rsid w:val="7B397FFC"/>
    <w:rsid w:val="7BD46E33"/>
    <w:rsid w:val="7BDB654B"/>
    <w:rsid w:val="7DC57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云南省人民政府外事办公室</Company>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2019-12-19T03:13:00Z</dcterms:created>
  <dc:creator>tswxcb01</dc:creator>
  <cp:lastModifiedBy>tswxcb01</cp:lastModifiedBy>
  <dcterms:modified xsi:type="dcterms:W3CDTF">2020-01-06T00:28:38Z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